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117" w:rsidRDefault="00244218" w:rsidP="00442117">
      <w:pPr>
        <w:pStyle w:val="NormalWeb"/>
        <w:spacing w:before="2" w:after="2"/>
      </w:pPr>
      <w:r>
        <w:rPr>
          <w:rFonts w:ascii="Calibri" w:hAnsi="Calibri"/>
          <w:b/>
          <w:bCs/>
          <w:sz w:val="22"/>
          <w:szCs w:val="22"/>
        </w:rPr>
        <w:t xml:space="preserve">Contact: </w:t>
      </w:r>
    </w:p>
    <w:p w:rsidR="00442117" w:rsidRPr="00F601A7" w:rsidRDefault="00244218" w:rsidP="00442117">
      <w:pPr>
        <w:pStyle w:val="NormalWeb"/>
        <w:spacing w:before="2" w:after="2"/>
        <w:rPr>
          <w:rFonts w:ascii="Arial" w:hAnsi="Arial" w:cs="Arial"/>
        </w:rPr>
      </w:pPr>
      <w:r w:rsidRPr="00F601A7">
        <w:rPr>
          <w:rFonts w:ascii="Arial" w:hAnsi="Arial" w:cs="Arial"/>
        </w:rPr>
        <w:t xml:space="preserve">Rick Lenz </w:t>
      </w:r>
    </w:p>
    <w:p w:rsidR="00442117" w:rsidRPr="008D1BC2" w:rsidRDefault="00F24988" w:rsidP="00442117">
      <w:pPr>
        <w:pStyle w:val="NormalWeb"/>
        <w:tabs>
          <w:tab w:val="left" w:pos="2587"/>
        </w:tabs>
        <w:spacing w:before="2" w:after="2"/>
        <w:rPr>
          <w:rFonts w:ascii="Arial" w:hAnsi="Arial" w:cs="Arial"/>
        </w:rPr>
      </w:pPr>
      <w:hyperlink r:id="rId6" w:history="1">
        <w:r w:rsidR="00244218" w:rsidRPr="008D1BC2">
          <w:rPr>
            <w:rStyle w:val="Hyperlink"/>
            <w:rFonts w:ascii="Arial" w:hAnsi="Arial" w:cs="Arial"/>
          </w:rPr>
          <w:t>RickLenz@RickLenz.com</w:t>
        </w:r>
      </w:hyperlink>
      <w:r w:rsidR="00244218" w:rsidRPr="008D1BC2">
        <w:rPr>
          <w:rFonts w:ascii="Arial" w:hAnsi="Arial" w:cs="Arial"/>
          <w:color w:val="0000FF"/>
        </w:rPr>
        <w:t xml:space="preserve"> </w:t>
      </w:r>
      <w:r w:rsidR="00244218" w:rsidRPr="008D1BC2">
        <w:rPr>
          <w:rFonts w:ascii="Arial" w:hAnsi="Arial" w:cs="Arial"/>
          <w:color w:val="0000FF"/>
        </w:rPr>
        <w:tab/>
      </w:r>
    </w:p>
    <w:p w:rsidR="00442117" w:rsidRPr="00F601A7" w:rsidRDefault="003C1F65" w:rsidP="00442117">
      <w:pPr>
        <w:pStyle w:val="NormalWeb"/>
        <w:tabs>
          <w:tab w:val="left" w:pos="3773"/>
        </w:tabs>
        <w:spacing w:before="2" w:after="2"/>
        <w:rPr>
          <w:rFonts w:ascii="Arial" w:hAnsi="Arial" w:cs="Arial"/>
          <w:color w:val="0000FF"/>
        </w:rPr>
      </w:pPr>
      <w:r>
        <w:rPr>
          <w:rFonts w:ascii="Arial" w:hAnsi="Arial" w:cs="Arial"/>
        </w:rPr>
        <w:t>518-261-1300</w:t>
      </w:r>
      <w:bookmarkStart w:id="0" w:name="_GoBack"/>
      <w:bookmarkEnd w:id="0"/>
      <w:r w:rsidR="00442117">
        <w:rPr>
          <w:rFonts w:ascii="Arial" w:hAnsi="Arial" w:cs="Arial"/>
        </w:rPr>
        <w:tab/>
      </w:r>
      <w:r w:rsidR="00244218" w:rsidRPr="008D1BC2">
        <w:rPr>
          <w:rFonts w:ascii="Arial" w:hAnsi="Arial" w:cs="Arial"/>
        </w:rPr>
        <w:br/>
      </w:r>
      <w:hyperlink r:id="rId7" w:history="1">
        <w:r w:rsidR="00244218" w:rsidRPr="008D1BC2">
          <w:rPr>
            <w:rStyle w:val="Hyperlink"/>
            <w:rFonts w:ascii="Arial" w:hAnsi="Arial" w:cs="Arial"/>
          </w:rPr>
          <w:t>http://www.RickLenz.com</w:t>
        </w:r>
      </w:hyperlink>
      <w:r w:rsidR="00244218" w:rsidRPr="00F601A7">
        <w:rPr>
          <w:rFonts w:ascii="Arial" w:hAnsi="Arial" w:cs="Arial"/>
          <w:color w:val="0000FF"/>
        </w:rPr>
        <w:t xml:space="preserve"> </w:t>
      </w:r>
    </w:p>
    <w:p w:rsidR="00442117" w:rsidRDefault="00442117" w:rsidP="00442117">
      <w:pPr>
        <w:pStyle w:val="NormalWeb"/>
        <w:spacing w:before="2" w:after="2"/>
      </w:pPr>
    </w:p>
    <w:p w:rsidR="00442117" w:rsidRDefault="00244218" w:rsidP="00442117">
      <w:pPr>
        <w:jc w:val="center"/>
        <w:rPr>
          <w:b/>
          <w:sz w:val="32"/>
          <w:szCs w:val="32"/>
        </w:rPr>
      </w:pPr>
      <w:r>
        <w:rPr>
          <w:b/>
          <w:sz w:val="32"/>
          <w:szCs w:val="32"/>
        </w:rPr>
        <w:br/>
        <w:t xml:space="preserve">Will hidden animosities, demons and secrets kill </w:t>
      </w:r>
    </w:p>
    <w:p w:rsidR="00442117" w:rsidRPr="00C71F84" w:rsidRDefault="00244218" w:rsidP="00442117">
      <w:pPr>
        <w:ind w:firstLine="720"/>
        <w:rPr>
          <w:b/>
          <w:sz w:val="32"/>
          <w:szCs w:val="32"/>
        </w:rPr>
      </w:pPr>
      <w:r>
        <w:rPr>
          <w:b/>
          <w:sz w:val="32"/>
          <w:szCs w:val="32"/>
        </w:rPr>
        <w:t xml:space="preserve">     completion of the lost John Wayne/James Dean film?</w:t>
      </w:r>
    </w:p>
    <w:p w:rsidR="00442117" w:rsidRDefault="00244218" w:rsidP="00442117">
      <w:pPr>
        <w:jc w:val="center"/>
        <w:rPr>
          <w:i/>
          <w:sz w:val="28"/>
          <w:szCs w:val="28"/>
        </w:rPr>
      </w:pPr>
      <w:r>
        <w:rPr>
          <w:i/>
          <w:sz w:val="28"/>
          <w:szCs w:val="28"/>
        </w:rPr>
        <w:t xml:space="preserve">In </w:t>
      </w:r>
      <w:r w:rsidRPr="00F601A7">
        <w:rPr>
          <w:i/>
          <w:sz w:val="28"/>
          <w:szCs w:val="28"/>
        </w:rPr>
        <w:t>“Impersonators Anonymous,” a new mystery</w:t>
      </w:r>
      <w:r w:rsidR="006A2A39">
        <w:rPr>
          <w:i/>
          <w:sz w:val="28"/>
          <w:szCs w:val="28"/>
        </w:rPr>
        <w:t xml:space="preserve"> thriller, a Hollywood producer takes the risk of her life</w:t>
      </w:r>
      <w:r>
        <w:rPr>
          <w:i/>
          <w:sz w:val="28"/>
          <w:szCs w:val="28"/>
        </w:rPr>
        <w:t xml:space="preserve"> to complete a film, </w:t>
      </w:r>
      <w:r w:rsidRPr="001D1909">
        <w:rPr>
          <w:i/>
          <w:sz w:val="28"/>
          <w:szCs w:val="28"/>
        </w:rPr>
        <w:t xml:space="preserve">but her face </w:t>
      </w:r>
      <w:r w:rsidR="00A94EF5" w:rsidRPr="001D1909">
        <w:rPr>
          <w:i/>
          <w:sz w:val="28"/>
          <w:szCs w:val="28"/>
        </w:rPr>
        <w:t xml:space="preserve">blindness </w:t>
      </w:r>
      <w:r w:rsidR="001D1909" w:rsidRPr="001D1909">
        <w:rPr>
          <w:i/>
          <w:sz w:val="28"/>
          <w:szCs w:val="28"/>
        </w:rPr>
        <w:t xml:space="preserve">masks </w:t>
      </w:r>
      <w:r w:rsidR="00A94EF5" w:rsidRPr="001D1909">
        <w:rPr>
          <w:i/>
          <w:sz w:val="28"/>
          <w:szCs w:val="28"/>
        </w:rPr>
        <w:t>reality</w:t>
      </w:r>
    </w:p>
    <w:p w:rsidR="00442117" w:rsidRPr="00F601A7" w:rsidRDefault="00244218" w:rsidP="00A94EF5">
      <w:pPr>
        <w:rPr>
          <w:rFonts w:ascii="Arial" w:hAnsi="Arial" w:cs="Arial"/>
        </w:rPr>
      </w:pPr>
      <w:r>
        <w:rPr>
          <w:rFonts w:ascii="Arial" w:hAnsi="Arial" w:cs="Arial"/>
        </w:rPr>
        <w:br/>
      </w:r>
      <w:r w:rsidRPr="00F601A7">
        <w:rPr>
          <w:rFonts w:ascii="Arial" w:hAnsi="Arial" w:cs="Arial"/>
        </w:rPr>
        <w:t xml:space="preserve">Los Angeles, Calif., May 15, 2018 – When actor Rick Lenz starred in John Wayne’s last movie, </w:t>
      </w:r>
      <w:r w:rsidRPr="00503EA8">
        <w:rPr>
          <w:rFonts w:ascii="Arial" w:hAnsi="Arial" w:cs="Arial"/>
        </w:rPr>
        <w:t>“The Shootist”</w:t>
      </w:r>
      <w:r w:rsidRPr="00F601A7">
        <w:rPr>
          <w:rFonts w:ascii="Arial" w:hAnsi="Arial" w:cs="Arial"/>
          <w:i/>
        </w:rPr>
        <w:t xml:space="preserve"> </w:t>
      </w:r>
      <w:r w:rsidRPr="00F601A7">
        <w:rPr>
          <w:rFonts w:ascii="Arial" w:hAnsi="Arial" w:cs="Arial"/>
        </w:rPr>
        <w:t>in 1976,</w:t>
      </w:r>
      <w:r w:rsidRPr="00F601A7">
        <w:rPr>
          <w:rFonts w:ascii="Arial" w:hAnsi="Arial" w:cs="Arial"/>
          <w:i/>
        </w:rPr>
        <w:t xml:space="preserve"> </w:t>
      </w:r>
      <w:r w:rsidRPr="00F601A7">
        <w:rPr>
          <w:rFonts w:ascii="Arial" w:hAnsi="Arial" w:cs="Arial"/>
        </w:rPr>
        <w:t xml:space="preserve">he asked Wayne about a rumor he’d heard that Wayne had done part of a film </w:t>
      </w:r>
      <w:r>
        <w:rPr>
          <w:rFonts w:ascii="Arial" w:hAnsi="Arial" w:cs="Arial"/>
        </w:rPr>
        <w:t xml:space="preserve">called “Showdown” </w:t>
      </w:r>
      <w:r w:rsidRPr="00F601A7">
        <w:rPr>
          <w:rFonts w:ascii="Arial" w:hAnsi="Arial" w:cs="Arial"/>
        </w:rPr>
        <w:t xml:space="preserve">with James Dean. </w:t>
      </w:r>
      <w:r w:rsidRPr="00F601A7">
        <w:rPr>
          <w:rFonts w:ascii="Arial" w:hAnsi="Arial" w:cs="Arial"/>
        </w:rPr>
        <w:br/>
      </w:r>
      <w:r w:rsidRPr="00F601A7">
        <w:rPr>
          <w:rFonts w:ascii="Arial" w:hAnsi="Arial" w:cs="Arial"/>
        </w:rPr>
        <w:br/>
        <w:t xml:space="preserve">The question caught Wayne off-guard. He was silent for several seconds </w:t>
      </w:r>
      <w:r>
        <w:rPr>
          <w:rFonts w:ascii="Arial" w:hAnsi="Arial" w:cs="Arial"/>
        </w:rPr>
        <w:t xml:space="preserve">and suspected that Richard Boone, another actor who was notable for his roles in Westerns, had leaked news about “Showdown.” When </w:t>
      </w:r>
      <w:r w:rsidR="00B6797E">
        <w:rPr>
          <w:rFonts w:ascii="Arial" w:hAnsi="Arial" w:cs="Arial"/>
        </w:rPr>
        <w:t xml:space="preserve">Wayne </w:t>
      </w:r>
      <w:r>
        <w:rPr>
          <w:rFonts w:ascii="Arial" w:hAnsi="Arial" w:cs="Arial"/>
        </w:rPr>
        <w:t xml:space="preserve">asked if Lenz had ever worked with Boone, Lenz nodded yes. </w:t>
      </w:r>
      <w:r>
        <w:rPr>
          <w:rFonts w:ascii="Arial" w:hAnsi="Arial" w:cs="Arial"/>
        </w:rPr>
        <w:br/>
      </w:r>
      <w:r>
        <w:rPr>
          <w:rFonts w:ascii="Arial" w:hAnsi="Arial" w:cs="Arial"/>
        </w:rPr>
        <w:br/>
      </w:r>
      <w:r w:rsidRPr="00F601A7">
        <w:rPr>
          <w:rFonts w:ascii="Arial" w:hAnsi="Arial" w:cs="Arial"/>
        </w:rPr>
        <w:t xml:space="preserve">Wayne paused again and said, “I don’t talk about that.” </w:t>
      </w:r>
    </w:p>
    <w:p w:rsidR="00442117" w:rsidRDefault="00244218" w:rsidP="00442117">
      <w:pPr>
        <w:rPr>
          <w:rFonts w:ascii="Arial" w:hAnsi="Arial" w:cs="Arial"/>
        </w:rPr>
      </w:pPr>
      <w:r>
        <w:rPr>
          <w:rFonts w:ascii="Arial" w:hAnsi="Arial" w:cs="Arial"/>
        </w:rPr>
        <w:t xml:space="preserve">Had Wayne confirmed the rumor? For </w:t>
      </w:r>
      <w:r w:rsidRPr="00A94EF5">
        <w:rPr>
          <w:rFonts w:ascii="Arial" w:hAnsi="Arial" w:cs="Arial"/>
        </w:rPr>
        <w:t>30 years, Lenz couldn’t stop thinking about it. In 2007,</w:t>
      </w:r>
      <w:r>
        <w:rPr>
          <w:rFonts w:ascii="Arial" w:hAnsi="Arial" w:cs="Arial"/>
        </w:rPr>
        <w:t xml:space="preserve"> when</w:t>
      </w:r>
      <w:r w:rsidR="008A1ACE">
        <w:rPr>
          <w:rFonts w:ascii="Arial" w:hAnsi="Arial" w:cs="Arial"/>
        </w:rPr>
        <w:t xml:space="preserve"> the last person who could be hurt by </w:t>
      </w:r>
      <w:r>
        <w:rPr>
          <w:rFonts w:ascii="Arial" w:hAnsi="Arial" w:cs="Arial"/>
        </w:rPr>
        <w:t xml:space="preserve">the film had died, </w:t>
      </w:r>
      <w:r w:rsidRPr="00F601A7">
        <w:rPr>
          <w:rFonts w:ascii="Arial" w:hAnsi="Arial" w:cs="Arial"/>
        </w:rPr>
        <w:t xml:space="preserve">Lenz started writing “Impersonators Anonymous,” a mystery </w:t>
      </w:r>
      <w:r>
        <w:rPr>
          <w:rFonts w:ascii="Arial" w:hAnsi="Arial" w:cs="Arial"/>
        </w:rPr>
        <w:t xml:space="preserve">thriller </w:t>
      </w:r>
      <w:r w:rsidR="00A94EF5" w:rsidRPr="001D1909">
        <w:rPr>
          <w:rFonts w:ascii="Arial" w:hAnsi="Arial" w:cs="Arial"/>
        </w:rPr>
        <w:t>prompted</w:t>
      </w:r>
      <w:r w:rsidR="00A94EF5">
        <w:rPr>
          <w:rFonts w:ascii="Arial" w:hAnsi="Arial" w:cs="Arial"/>
        </w:rPr>
        <w:t xml:space="preserve"> </w:t>
      </w:r>
      <w:r>
        <w:rPr>
          <w:rFonts w:ascii="Arial" w:hAnsi="Arial" w:cs="Arial"/>
        </w:rPr>
        <w:t>by “Showdown.”</w:t>
      </w:r>
      <w:r w:rsidRPr="00F601A7">
        <w:rPr>
          <w:rFonts w:ascii="Arial" w:hAnsi="Arial" w:cs="Arial"/>
        </w:rPr>
        <w:t xml:space="preserve"> </w:t>
      </w:r>
    </w:p>
    <w:p w:rsidR="00442117" w:rsidRPr="00F601A7" w:rsidRDefault="00B6797E" w:rsidP="00442117">
      <w:pPr>
        <w:rPr>
          <w:rFonts w:ascii="Arial" w:hAnsi="Arial" w:cs="Arial"/>
        </w:rPr>
      </w:pPr>
      <w:r w:rsidRPr="001D1909">
        <w:rPr>
          <w:rFonts w:ascii="Arial" w:hAnsi="Arial" w:cs="Arial"/>
        </w:rPr>
        <w:t xml:space="preserve">The </w:t>
      </w:r>
      <w:r w:rsidR="00244218" w:rsidRPr="001D1909">
        <w:rPr>
          <w:rFonts w:ascii="Arial" w:hAnsi="Arial" w:cs="Arial"/>
        </w:rPr>
        <w:t xml:space="preserve">main character, </w:t>
      </w:r>
      <w:r w:rsidR="000E0432">
        <w:rPr>
          <w:rFonts w:ascii="Arial" w:hAnsi="Arial" w:cs="Arial"/>
        </w:rPr>
        <w:t xml:space="preserve">26-year-old </w:t>
      </w:r>
      <w:r w:rsidR="00244218" w:rsidRPr="001D1909">
        <w:rPr>
          <w:rFonts w:ascii="Arial" w:hAnsi="Arial" w:cs="Arial"/>
        </w:rPr>
        <w:t xml:space="preserve">Emily Bennett, </w:t>
      </w:r>
      <w:r w:rsidR="000E0432">
        <w:rPr>
          <w:rFonts w:ascii="Arial" w:hAnsi="Arial" w:cs="Arial"/>
        </w:rPr>
        <w:t xml:space="preserve">an aspiring movie producer, </w:t>
      </w:r>
      <w:r w:rsidR="00244218" w:rsidRPr="001D1909">
        <w:rPr>
          <w:rFonts w:ascii="Arial" w:hAnsi="Arial" w:cs="Arial"/>
        </w:rPr>
        <w:t xml:space="preserve">becomes obsessed with completing “Showdown,” which requires using </w:t>
      </w:r>
      <w:r w:rsidR="001D1909" w:rsidRPr="001D1909">
        <w:rPr>
          <w:rFonts w:ascii="Arial" w:hAnsi="Arial" w:cs="Arial"/>
        </w:rPr>
        <w:t xml:space="preserve">emerging </w:t>
      </w:r>
      <w:r w:rsidR="00244218" w:rsidRPr="001D1909">
        <w:rPr>
          <w:rFonts w:ascii="Arial" w:hAnsi="Arial" w:cs="Arial"/>
        </w:rPr>
        <w:t>computer technology and doubles</w:t>
      </w:r>
      <w:r w:rsidR="000E0432">
        <w:rPr>
          <w:rFonts w:ascii="Arial" w:hAnsi="Arial" w:cs="Arial"/>
        </w:rPr>
        <w:t xml:space="preserve"> who are almost dead ringers for </w:t>
      </w:r>
      <w:r w:rsidR="0079236B" w:rsidRPr="001D1909">
        <w:rPr>
          <w:rFonts w:ascii="Arial" w:hAnsi="Arial" w:cs="Arial"/>
        </w:rPr>
        <w:t>Wayne and Dean</w:t>
      </w:r>
      <w:r w:rsidR="00244218" w:rsidRPr="001D1909">
        <w:rPr>
          <w:rFonts w:ascii="Arial" w:hAnsi="Arial" w:cs="Arial"/>
        </w:rPr>
        <w:t xml:space="preserve">. She </w:t>
      </w:r>
      <w:r w:rsidR="00A94EF5" w:rsidRPr="001D1909">
        <w:rPr>
          <w:rFonts w:ascii="Arial" w:hAnsi="Arial" w:cs="Arial"/>
        </w:rPr>
        <w:t xml:space="preserve">stumbles into </w:t>
      </w:r>
      <w:r w:rsidR="00244218" w:rsidRPr="001D1909">
        <w:rPr>
          <w:rFonts w:ascii="Arial" w:hAnsi="Arial" w:cs="Arial"/>
        </w:rPr>
        <w:t>a love triangle with th</w:t>
      </w:r>
      <w:r w:rsidR="000E0432">
        <w:rPr>
          <w:rFonts w:ascii="Arial" w:hAnsi="Arial" w:cs="Arial"/>
        </w:rPr>
        <w:t>em</w:t>
      </w:r>
      <w:r w:rsidR="00A32E11">
        <w:rPr>
          <w:rFonts w:ascii="Arial" w:hAnsi="Arial" w:cs="Arial"/>
        </w:rPr>
        <w:t>,</w:t>
      </w:r>
      <w:r w:rsidR="000E0432">
        <w:rPr>
          <w:rFonts w:ascii="Arial" w:hAnsi="Arial" w:cs="Arial"/>
        </w:rPr>
        <w:t xml:space="preserve"> but </w:t>
      </w:r>
      <w:r w:rsidR="00244218" w:rsidRPr="001D1909">
        <w:rPr>
          <w:rFonts w:ascii="Arial" w:hAnsi="Arial" w:cs="Arial"/>
        </w:rPr>
        <w:t xml:space="preserve">doesn’t know </w:t>
      </w:r>
      <w:r w:rsidR="00A94EF5" w:rsidRPr="001D1909">
        <w:rPr>
          <w:rFonts w:ascii="Arial" w:hAnsi="Arial" w:cs="Arial"/>
        </w:rPr>
        <w:t xml:space="preserve">who </w:t>
      </w:r>
      <w:r w:rsidR="00244218" w:rsidRPr="001D1909">
        <w:rPr>
          <w:rFonts w:ascii="Arial" w:hAnsi="Arial" w:cs="Arial"/>
        </w:rPr>
        <w:t>they really are because she suffers from face blindness, a brain disorder characterized by the inability to recognize faces.</w:t>
      </w:r>
      <w:r w:rsidR="00244218">
        <w:rPr>
          <w:rFonts w:ascii="Arial" w:hAnsi="Arial" w:cs="Arial"/>
        </w:rPr>
        <w:t xml:space="preserve"> </w:t>
      </w:r>
      <w:r w:rsidR="00244218" w:rsidRPr="00F601A7">
        <w:rPr>
          <w:rFonts w:ascii="Arial" w:hAnsi="Arial" w:cs="Arial"/>
        </w:rPr>
        <w:t xml:space="preserve">   </w:t>
      </w:r>
    </w:p>
    <w:p w:rsidR="00376787" w:rsidRDefault="00244218" w:rsidP="00376787">
      <w:pPr>
        <w:spacing w:line="240" w:lineRule="auto"/>
        <w:rPr>
          <w:color w:val="FF0000"/>
        </w:rPr>
      </w:pPr>
      <w:r w:rsidRPr="00A94EF5">
        <w:rPr>
          <w:rFonts w:ascii="Arial" w:eastAsiaTheme="minorHAnsi" w:hAnsi="Arial" w:cs="Arial"/>
        </w:rPr>
        <w:t>“All three characters emerge from their pasts, gifted but damaged,” Lenz said. “Young and ignorant, they refuse to believe they have power over their lives. Their vengeful ghosts inhabit their every decision, every passion and every dream.”</w:t>
      </w:r>
      <w:r w:rsidRPr="00A94EF5">
        <w:rPr>
          <w:rFonts w:ascii="Arial" w:eastAsiaTheme="minorHAnsi" w:hAnsi="Arial" w:cs="Arial"/>
        </w:rPr>
        <w:br/>
      </w:r>
      <w:r>
        <w:rPr>
          <w:rFonts w:ascii="Arial" w:eastAsiaTheme="minorHAnsi" w:hAnsi="Arial" w:cs="Arial"/>
          <w:color w:val="18376A"/>
        </w:rPr>
        <w:br/>
      </w:r>
      <w:r w:rsidRPr="00005D8B">
        <w:rPr>
          <w:rFonts w:ascii="Arial" w:eastAsiaTheme="minorHAnsi" w:hAnsi="Arial" w:cs="Arial"/>
          <w:color w:val="18376A"/>
        </w:rPr>
        <w:t>“Impersonators Anonymous”</w:t>
      </w:r>
      <w:r w:rsidRPr="00F601A7">
        <w:rPr>
          <w:rFonts w:ascii="Arial" w:eastAsiaTheme="minorHAnsi" w:hAnsi="Arial" w:cs="Arial"/>
          <w:color w:val="18376A"/>
        </w:rPr>
        <w:t xml:space="preserve"> will appeal to movie buffs and to readers who love a juicy, emotional mystery. </w:t>
      </w:r>
      <w:r w:rsidRPr="00F601A7">
        <w:rPr>
          <w:rFonts w:ascii="Arial" w:eastAsia="MS Mincho" w:hAnsi="Arial" w:cs="Arial"/>
        </w:rPr>
        <w:t>(</w:t>
      </w:r>
      <w:proofErr w:type="spellStart"/>
      <w:r w:rsidRPr="00F601A7">
        <w:rPr>
          <w:rFonts w:ascii="Arial" w:eastAsia="MS Mincho" w:hAnsi="Arial" w:cs="Arial"/>
        </w:rPr>
        <w:t>Chromodroid</w:t>
      </w:r>
      <w:proofErr w:type="spellEnd"/>
      <w:r w:rsidRPr="00F601A7">
        <w:rPr>
          <w:rFonts w:ascii="Arial" w:eastAsia="MS Mincho" w:hAnsi="Arial" w:cs="Arial"/>
        </w:rPr>
        <w:t xml:space="preserve"> Press, 2018, ISBN: 978-0-9996953-1-9, $16.99, available at Rick</w:t>
      </w:r>
      <w:r>
        <w:rPr>
          <w:rFonts w:ascii="Arial" w:eastAsia="MS Mincho" w:hAnsi="Arial" w:cs="Arial"/>
        </w:rPr>
        <w:t>L</w:t>
      </w:r>
      <w:r w:rsidRPr="00F601A7">
        <w:rPr>
          <w:rFonts w:ascii="Arial" w:eastAsia="MS Mincho" w:hAnsi="Arial" w:cs="Arial"/>
        </w:rPr>
        <w:t xml:space="preserve">enz.com or by emailing </w:t>
      </w:r>
      <w:hyperlink r:id="rId8" w:history="1">
        <w:r w:rsidRPr="00F601A7">
          <w:rPr>
            <w:rStyle w:val="Hyperlink"/>
            <w:rFonts w:ascii="Arial" w:eastAsia="MS Mincho" w:hAnsi="Arial" w:cs="Arial"/>
          </w:rPr>
          <w:t>RickLenz@RickLenz.com</w:t>
        </w:r>
      </w:hyperlink>
      <w:r w:rsidRPr="00F601A7">
        <w:rPr>
          <w:rFonts w:ascii="Arial" w:eastAsia="MS Mincho" w:hAnsi="Arial" w:cs="Arial"/>
        </w:rPr>
        <w:t xml:space="preserve">) Preorders </w:t>
      </w:r>
      <w:r w:rsidR="004F75E6">
        <w:rPr>
          <w:rFonts w:ascii="Arial" w:eastAsia="MS Mincho" w:hAnsi="Arial" w:cs="Arial"/>
        </w:rPr>
        <w:t>will be available in August</w:t>
      </w:r>
      <w:r w:rsidRPr="00F601A7">
        <w:rPr>
          <w:rFonts w:ascii="Arial" w:eastAsia="MS Mincho" w:hAnsi="Arial" w:cs="Arial"/>
        </w:rPr>
        <w:t>, 2018 on Amazon</w:t>
      </w:r>
      <w:r>
        <w:rPr>
          <w:rFonts w:ascii="Arial" w:eastAsia="MS Mincho" w:hAnsi="Arial" w:cs="Arial"/>
        </w:rPr>
        <w:t xml:space="preserve"> and</w:t>
      </w:r>
      <w:r w:rsidRPr="00F601A7">
        <w:rPr>
          <w:rFonts w:ascii="Arial" w:eastAsia="MS Mincho" w:hAnsi="Arial" w:cs="Arial"/>
        </w:rPr>
        <w:t xml:space="preserve"> Barnes &amp; Nob</w:t>
      </w:r>
      <w:r w:rsidR="0079236B">
        <w:rPr>
          <w:rFonts w:ascii="Arial" w:eastAsia="MS Mincho" w:hAnsi="Arial" w:cs="Arial"/>
        </w:rPr>
        <w:t>le</w:t>
      </w:r>
      <w:r w:rsidR="00A665BE">
        <w:rPr>
          <w:rFonts w:ascii="Arial" w:eastAsia="MS Mincho" w:hAnsi="Arial" w:cs="Arial"/>
        </w:rPr>
        <w:t xml:space="preserve"> …</w:t>
      </w:r>
      <w:r w:rsidRPr="00F601A7">
        <w:rPr>
          <w:rFonts w:ascii="Arial" w:eastAsia="MS Mincho" w:hAnsi="Arial" w:cs="Arial"/>
        </w:rPr>
        <w:br/>
      </w:r>
      <w:r>
        <w:rPr>
          <w:rFonts w:ascii="Arial" w:eastAsiaTheme="minorHAnsi" w:hAnsi="Arial" w:cs="Arial"/>
          <w:color w:val="18376A"/>
        </w:rPr>
        <w:br/>
      </w:r>
      <w:r w:rsidRPr="000E0432">
        <w:rPr>
          <w:rFonts w:ascii="Arial" w:eastAsiaTheme="minorHAnsi" w:hAnsi="Arial" w:cs="Arial"/>
        </w:rPr>
        <w:t>The novel is also about</w:t>
      </w:r>
      <w:r w:rsidRPr="000E0432">
        <w:rPr>
          <w:rFonts w:ascii="Arial" w:eastAsiaTheme="minorHAnsi" w:hAnsi="Arial" w:cs="Arial"/>
          <w:i/>
        </w:rPr>
        <w:t xml:space="preserve"> </w:t>
      </w:r>
      <w:r w:rsidRPr="000E0432">
        <w:rPr>
          <w:rFonts w:ascii="Arial" w:eastAsiaTheme="minorHAnsi" w:hAnsi="Arial" w:cs="Arial"/>
        </w:rPr>
        <w:t xml:space="preserve">re-dos – vaulting from the pain, cynicism, even the insanity of youth, onto a whole new track of being. </w:t>
      </w:r>
      <w:r w:rsidRPr="000E0432">
        <w:rPr>
          <w:rFonts w:ascii="Arial" w:eastAsiaTheme="minorHAnsi" w:hAnsi="Arial" w:cs="Arial"/>
        </w:rPr>
        <w:br/>
      </w:r>
      <w:r w:rsidRPr="000E0432">
        <w:rPr>
          <w:rFonts w:ascii="Arial" w:eastAsia="MS Mincho" w:hAnsi="Arial" w:cs="Arial"/>
        </w:rPr>
        <w:lastRenderedPageBreak/>
        <w:br/>
      </w:r>
      <w:r>
        <w:rPr>
          <w:rFonts w:ascii="Arial" w:eastAsia="MS Mincho" w:hAnsi="Arial" w:cs="Arial"/>
        </w:rPr>
        <w:t xml:space="preserve">Lenz weaves the real John Wayne and James Dean into the novel too. They and the other characters find themselves </w:t>
      </w:r>
      <w:r w:rsidRPr="00F601A7">
        <w:rPr>
          <w:rFonts w:ascii="Arial" w:eastAsia="MS Mincho" w:hAnsi="Arial" w:cs="Arial"/>
        </w:rPr>
        <w:t>in the titular showdown of their lives. Interwoven back-stories coalesce as they complete the film in a stormy, deadly climax</w:t>
      </w:r>
      <w:r>
        <w:rPr>
          <w:rFonts w:ascii="Arial" w:eastAsia="MS Mincho" w:hAnsi="Arial" w:cs="Arial"/>
        </w:rPr>
        <w:t xml:space="preserve"> </w:t>
      </w:r>
      <w:r w:rsidRPr="00F601A7">
        <w:rPr>
          <w:rFonts w:ascii="Arial" w:eastAsia="MS Mincho" w:hAnsi="Arial" w:cs="Arial"/>
        </w:rPr>
        <w:t xml:space="preserve">that </w:t>
      </w:r>
      <w:r w:rsidR="00376787" w:rsidRPr="00307275">
        <w:rPr>
          <w:rFonts w:ascii="Arial" w:hAnsi="Arial" w:cs="Arial"/>
        </w:rPr>
        <w:t xml:space="preserve">reveals their hidden animosities and demons. </w:t>
      </w:r>
    </w:p>
    <w:p w:rsidR="00B6797E" w:rsidRPr="00F601A7" w:rsidRDefault="00B6797E" w:rsidP="00376787">
      <w:pPr>
        <w:widowControl w:val="0"/>
        <w:autoSpaceDE w:val="0"/>
        <w:autoSpaceDN w:val="0"/>
        <w:adjustRightInd w:val="0"/>
        <w:rPr>
          <w:rFonts w:ascii="Arial" w:hAnsi="Arial" w:cs="Arial"/>
        </w:rPr>
      </w:pPr>
      <w:r>
        <w:rPr>
          <w:rFonts w:ascii="Arial" w:hAnsi="Arial" w:cs="Arial"/>
        </w:rPr>
        <w:t xml:space="preserve">Read a free sample chapter of </w:t>
      </w:r>
      <w:r w:rsidR="00A32E11" w:rsidRPr="00A32E11">
        <w:rPr>
          <w:rFonts w:ascii="Arial" w:hAnsi="Arial" w:cs="Arial"/>
        </w:rPr>
        <w:t>“</w:t>
      </w:r>
      <w:r w:rsidRPr="00A32E11">
        <w:rPr>
          <w:rFonts w:ascii="Arial" w:hAnsi="Arial" w:cs="Arial"/>
        </w:rPr>
        <w:t>Impersonators Anonymous</w:t>
      </w:r>
      <w:r w:rsidR="00A32E11" w:rsidRPr="00A32E11">
        <w:rPr>
          <w:rFonts w:ascii="Arial" w:hAnsi="Arial" w:cs="Arial"/>
        </w:rPr>
        <w:t>”</w:t>
      </w:r>
      <w:r w:rsidRPr="00F601A7">
        <w:rPr>
          <w:rFonts w:ascii="Arial" w:hAnsi="Arial" w:cs="Arial"/>
          <w:i/>
        </w:rPr>
        <w:t xml:space="preserve"> </w:t>
      </w:r>
      <w:r w:rsidRPr="00F601A7">
        <w:rPr>
          <w:rFonts w:ascii="Arial" w:hAnsi="Arial" w:cs="Arial"/>
        </w:rPr>
        <w:t xml:space="preserve">at </w:t>
      </w:r>
      <w:r w:rsidRPr="00F601A7">
        <w:rPr>
          <w:rFonts w:ascii="Arial" w:hAnsi="Arial" w:cs="Arial"/>
          <w:color w:val="FF0000"/>
        </w:rPr>
        <w:t>http:/www.ricklenz.com</w:t>
      </w:r>
      <w:r w:rsidR="000E0432">
        <w:rPr>
          <w:rFonts w:ascii="Arial" w:hAnsi="Arial" w:cs="Arial"/>
          <w:color w:val="FF0000"/>
        </w:rPr>
        <w:t xml:space="preserve">. </w:t>
      </w:r>
    </w:p>
    <w:p w:rsidR="00B6797E" w:rsidRDefault="00B6797E" w:rsidP="00442117">
      <w:pPr>
        <w:widowControl w:val="0"/>
        <w:autoSpaceDE w:val="0"/>
        <w:autoSpaceDN w:val="0"/>
        <w:adjustRightInd w:val="0"/>
        <w:rPr>
          <w:rFonts w:ascii="Arial" w:eastAsia="MS Mincho" w:hAnsi="Arial" w:cs="Arial"/>
        </w:rPr>
      </w:pPr>
    </w:p>
    <w:p w:rsidR="00442117" w:rsidRPr="00307275" w:rsidRDefault="00244218" w:rsidP="00442117">
      <w:pPr>
        <w:widowControl w:val="0"/>
        <w:autoSpaceDE w:val="0"/>
        <w:autoSpaceDN w:val="0"/>
        <w:adjustRightInd w:val="0"/>
        <w:rPr>
          <w:rFonts w:ascii="Arial" w:eastAsiaTheme="minorHAnsi" w:hAnsi="Arial" w:cs="Arial"/>
          <w:b/>
          <w:color w:val="18376A"/>
        </w:rPr>
      </w:pPr>
      <w:r>
        <w:rPr>
          <w:rFonts w:ascii="Arial" w:eastAsiaTheme="minorHAnsi" w:hAnsi="Arial" w:cs="Arial"/>
          <w:color w:val="18376A"/>
        </w:rPr>
        <w:br/>
      </w:r>
      <w:r w:rsidRPr="00307275">
        <w:rPr>
          <w:rFonts w:ascii="Arial" w:eastAsiaTheme="minorHAnsi" w:hAnsi="Arial" w:cs="Arial"/>
          <w:b/>
          <w:color w:val="18376A"/>
        </w:rPr>
        <w:t>ABOUT THE AUTHOR:</w:t>
      </w:r>
    </w:p>
    <w:p w:rsidR="00442117" w:rsidRPr="00503EA8" w:rsidRDefault="00244218" w:rsidP="00442117">
      <w:pPr>
        <w:widowControl w:val="0"/>
        <w:autoSpaceDE w:val="0"/>
        <w:autoSpaceDN w:val="0"/>
        <w:adjustRightInd w:val="0"/>
        <w:rPr>
          <w:rFonts w:ascii="Arial" w:eastAsiaTheme="minorHAnsi" w:hAnsi="Arial" w:cs="Arial"/>
        </w:rPr>
      </w:pPr>
      <w:r w:rsidRPr="00503EA8">
        <w:rPr>
          <w:noProof/>
        </w:rPr>
        <w:drawing>
          <wp:anchor distT="0" distB="0" distL="114300" distR="114300" simplePos="0" relativeHeight="251658240" behindDoc="0" locked="0" layoutInCell="1" allowOverlap="1">
            <wp:simplePos x="0" y="0"/>
            <wp:positionH relativeFrom="column">
              <wp:posOffset>22860</wp:posOffset>
            </wp:positionH>
            <wp:positionV relativeFrom="paragraph">
              <wp:posOffset>-1905</wp:posOffset>
            </wp:positionV>
            <wp:extent cx="1033145" cy="1371600"/>
            <wp:effectExtent l="0" t="0" r="0" b="0"/>
            <wp:wrapSquare wrapText="bothSides"/>
            <wp:docPr id="1" name="Picture 1" descr="IMG_9899 -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9899 - Versio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145" cy="1371600"/>
                    </a:xfrm>
                    <a:prstGeom prst="rect">
                      <a:avLst/>
                    </a:prstGeom>
                    <a:noFill/>
                    <a:ln w="9525">
                      <a:noFill/>
                      <a:miter lim="800000"/>
                      <a:headEnd/>
                      <a:tailEnd/>
                    </a:ln>
                  </pic:spPr>
                </pic:pic>
              </a:graphicData>
            </a:graphic>
          </wp:anchor>
        </w:drawing>
      </w:r>
      <w:r w:rsidRPr="00503EA8">
        <w:rPr>
          <w:rFonts w:ascii="Arial" w:eastAsiaTheme="minorHAnsi" w:hAnsi="Arial" w:cs="Arial"/>
        </w:rPr>
        <w:t xml:space="preserve">Rick Lenz spent most of his life as an actor, off-Broadway, on Broadway, and in television and film. His movies include </w:t>
      </w:r>
      <w:r w:rsidR="00A32E11">
        <w:rPr>
          <w:rFonts w:ascii="Arial" w:eastAsiaTheme="minorHAnsi" w:hAnsi="Arial" w:cs="Arial"/>
        </w:rPr>
        <w:t>“</w:t>
      </w:r>
      <w:r w:rsidRPr="00503EA8">
        <w:rPr>
          <w:rFonts w:ascii="Arial" w:eastAsiaTheme="minorHAnsi" w:hAnsi="Arial" w:cs="Arial"/>
        </w:rPr>
        <w:t>Cactus Flower</w:t>
      </w:r>
      <w:r w:rsidR="00A32E11">
        <w:rPr>
          <w:rFonts w:ascii="Arial" w:eastAsiaTheme="minorHAnsi" w:hAnsi="Arial" w:cs="Arial"/>
        </w:rPr>
        <w:t>”</w:t>
      </w:r>
      <w:r w:rsidRPr="00503EA8">
        <w:rPr>
          <w:rFonts w:ascii="Arial" w:eastAsiaTheme="minorHAnsi" w:hAnsi="Arial" w:cs="Arial"/>
        </w:rPr>
        <w:t xml:space="preserve"> (Broadway and the movie), </w:t>
      </w:r>
      <w:r w:rsidR="00A32E11">
        <w:rPr>
          <w:rFonts w:ascii="Arial" w:eastAsiaTheme="minorHAnsi" w:hAnsi="Arial" w:cs="Arial"/>
        </w:rPr>
        <w:t>“</w:t>
      </w:r>
      <w:r w:rsidRPr="00A32E11">
        <w:rPr>
          <w:rFonts w:ascii="Arial" w:eastAsiaTheme="minorHAnsi" w:hAnsi="Arial" w:cs="Arial"/>
        </w:rPr>
        <w:t>The Shootist,</w:t>
      </w:r>
      <w:r w:rsidR="00A32E11">
        <w:rPr>
          <w:rFonts w:ascii="Arial" w:eastAsiaTheme="minorHAnsi" w:hAnsi="Arial" w:cs="Arial"/>
        </w:rPr>
        <w:t>”</w:t>
      </w:r>
      <w:r w:rsidRPr="00A32E11">
        <w:rPr>
          <w:rFonts w:ascii="Arial" w:eastAsiaTheme="minorHAnsi" w:hAnsi="Arial" w:cs="Arial"/>
        </w:rPr>
        <w:t xml:space="preserve"> </w:t>
      </w:r>
      <w:r w:rsidR="00A32E11">
        <w:rPr>
          <w:rFonts w:ascii="Arial" w:eastAsiaTheme="minorHAnsi" w:hAnsi="Arial" w:cs="Arial"/>
        </w:rPr>
        <w:t>“</w:t>
      </w:r>
      <w:r w:rsidRPr="00A32E11">
        <w:rPr>
          <w:rFonts w:ascii="Arial" w:eastAsiaTheme="minorHAnsi" w:hAnsi="Arial" w:cs="Arial"/>
        </w:rPr>
        <w:t>Melvin and Howard.</w:t>
      </w:r>
      <w:r w:rsidR="00A32E11">
        <w:rPr>
          <w:rFonts w:ascii="Arial" w:eastAsiaTheme="minorHAnsi" w:hAnsi="Arial" w:cs="Arial"/>
        </w:rPr>
        <w:t>”</w:t>
      </w:r>
      <w:r w:rsidRPr="00503EA8">
        <w:rPr>
          <w:rFonts w:ascii="Arial" w:eastAsiaTheme="minorHAnsi" w:hAnsi="Arial" w:cs="Arial"/>
        </w:rPr>
        <w:t xml:space="preserve"> He starred in other movies and plays with Peter Sellers, Jackie Gleason, Maureen O’Hara, Ala</w:t>
      </w:r>
      <w:r w:rsidR="00A32E11">
        <w:rPr>
          <w:rFonts w:ascii="Arial" w:eastAsiaTheme="minorHAnsi" w:hAnsi="Arial" w:cs="Arial"/>
        </w:rPr>
        <w:t xml:space="preserve">n </w:t>
      </w:r>
      <w:proofErr w:type="spellStart"/>
      <w:r w:rsidR="00A32E11">
        <w:rPr>
          <w:rFonts w:ascii="Arial" w:eastAsiaTheme="minorHAnsi" w:hAnsi="Arial" w:cs="Arial"/>
        </w:rPr>
        <w:t>Alda</w:t>
      </w:r>
      <w:proofErr w:type="spellEnd"/>
      <w:r w:rsidR="00A32E11">
        <w:rPr>
          <w:rFonts w:ascii="Arial" w:eastAsiaTheme="minorHAnsi" w:hAnsi="Arial" w:cs="Arial"/>
        </w:rPr>
        <w:t>, Jill Clayburgh, Ingrid Bergman, Lauren Bacall, Walter Matthau, Lindsay Wagner</w:t>
      </w:r>
      <w:r w:rsidRPr="00503EA8">
        <w:rPr>
          <w:rFonts w:ascii="Arial" w:eastAsiaTheme="minorHAnsi" w:hAnsi="Arial" w:cs="Arial"/>
        </w:rPr>
        <w:t xml:space="preserve">, and many more. He starred on stage in Chicago with both Gabor sisters. He is a member of the Academy of </w:t>
      </w:r>
      <w:r>
        <w:rPr>
          <w:rFonts w:ascii="Arial" w:eastAsiaTheme="minorHAnsi" w:hAnsi="Arial" w:cs="Arial"/>
        </w:rPr>
        <w:t xml:space="preserve">Motion Picture </w:t>
      </w:r>
      <w:r w:rsidRPr="00503EA8">
        <w:rPr>
          <w:rFonts w:ascii="Arial" w:eastAsiaTheme="minorHAnsi" w:hAnsi="Arial" w:cs="Arial"/>
        </w:rPr>
        <w:t>Arts &amp; Sciences.</w:t>
      </w:r>
    </w:p>
    <w:p w:rsidR="00442117" w:rsidRPr="00503EA8" w:rsidRDefault="00244218" w:rsidP="00442117">
      <w:pPr>
        <w:widowControl w:val="0"/>
        <w:autoSpaceDE w:val="0"/>
        <w:autoSpaceDN w:val="0"/>
        <w:adjustRightInd w:val="0"/>
        <w:rPr>
          <w:rFonts w:ascii="Arial" w:hAnsi="Arial" w:cs="Arial"/>
        </w:rPr>
      </w:pPr>
      <w:r w:rsidRPr="00503EA8">
        <w:rPr>
          <w:rFonts w:ascii="Arial" w:eastAsiaTheme="minorHAnsi" w:hAnsi="Arial" w:cs="Arial"/>
        </w:rPr>
        <w:t xml:space="preserve">Lenz wrote stage plays that have been produced off-Broadway and on PBS. His first book, </w:t>
      </w:r>
      <w:r w:rsidR="00A32E11">
        <w:rPr>
          <w:rFonts w:ascii="Arial" w:eastAsiaTheme="minorHAnsi" w:hAnsi="Arial" w:cs="Arial"/>
        </w:rPr>
        <w:t>“</w:t>
      </w:r>
      <w:r w:rsidRPr="00A32E11">
        <w:rPr>
          <w:rFonts w:ascii="Arial" w:eastAsiaTheme="minorHAnsi" w:hAnsi="Arial" w:cs="Arial"/>
        </w:rPr>
        <w:t>North of Hollywood,</w:t>
      </w:r>
      <w:r w:rsidR="00A32E11">
        <w:rPr>
          <w:rFonts w:ascii="Arial" w:eastAsiaTheme="minorHAnsi" w:hAnsi="Arial" w:cs="Arial"/>
        </w:rPr>
        <w:t>”</w:t>
      </w:r>
      <w:r w:rsidRPr="00503EA8">
        <w:rPr>
          <w:rFonts w:ascii="Arial" w:eastAsiaTheme="minorHAnsi" w:hAnsi="Arial" w:cs="Arial"/>
        </w:rPr>
        <w:t xml:space="preserve"> won a </w:t>
      </w:r>
      <w:r w:rsidRPr="00503EA8">
        <w:rPr>
          <w:rFonts w:ascii="Arial" w:eastAsiaTheme="minorHAnsi" w:hAnsi="Arial" w:cs="Arial"/>
          <w:i/>
        </w:rPr>
        <w:t>Foreword Book of the Year Award</w:t>
      </w:r>
      <w:r w:rsidRPr="00503EA8">
        <w:rPr>
          <w:rFonts w:ascii="Arial" w:eastAsiaTheme="minorHAnsi" w:hAnsi="Arial" w:cs="Arial"/>
        </w:rPr>
        <w:t xml:space="preserve"> and was the first-place memoir in </w:t>
      </w:r>
      <w:r w:rsidRPr="00503EA8">
        <w:rPr>
          <w:rFonts w:ascii="Arial" w:eastAsiaTheme="minorHAnsi" w:hAnsi="Arial" w:cs="Arial"/>
          <w:i/>
        </w:rPr>
        <w:t>The Los Angeles Book Festival Awards</w:t>
      </w:r>
      <w:r w:rsidRPr="00503EA8">
        <w:rPr>
          <w:rFonts w:ascii="Arial" w:eastAsiaTheme="minorHAnsi" w:hAnsi="Arial" w:cs="Arial"/>
        </w:rPr>
        <w:t xml:space="preserve">. </w:t>
      </w:r>
      <w:r w:rsidR="00A32E11">
        <w:rPr>
          <w:rFonts w:ascii="Arial" w:eastAsiaTheme="minorHAnsi" w:hAnsi="Arial" w:cs="Arial"/>
        </w:rPr>
        <w:t>“</w:t>
      </w:r>
      <w:r w:rsidRPr="00A32E11">
        <w:rPr>
          <w:rFonts w:ascii="Arial" w:eastAsiaTheme="minorHAnsi" w:hAnsi="Arial" w:cs="Arial"/>
        </w:rPr>
        <w:t>The Alexandrite</w:t>
      </w:r>
      <w:r w:rsidR="00A32E11">
        <w:rPr>
          <w:rFonts w:ascii="Arial" w:eastAsiaTheme="minorHAnsi" w:hAnsi="Arial" w:cs="Arial"/>
        </w:rPr>
        <w:t>”</w:t>
      </w:r>
      <w:r w:rsidRPr="00503EA8">
        <w:rPr>
          <w:rFonts w:ascii="Arial" w:eastAsiaTheme="minorHAnsi" w:hAnsi="Arial" w:cs="Arial"/>
        </w:rPr>
        <w:t xml:space="preserve"> won the Grand Prize in the </w:t>
      </w:r>
      <w:r w:rsidRPr="00503EA8">
        <w:rPr>
          <w:rFonts w:ascii="Arial" w:eastAsiaTheme="minorHAnsi" w:hAnsi="Arial" w:cs="Arial"/>
          <w:i/>
        </w:rPr>
        <w:t>Chanticleer Somerset Award</w:t>
      </w:r>
      <w:r w:rsidRPr="00503EA8">
        <w:rPr>
          <w:rFonts w:ascii="Arial" w:eastAsiaTheme="minorHAnsi" w:hAnsi="Arial" w:cs="Arial"/>
        </w:rPr>
        <w:t xml:space="preserve"> for literary and contemporary fiction. It was also named Best Fantasy in the </w:t>
      </w:r>
      <w:r w:rsidRPr="00503EA8">
        <w:rPr>
          <w:rFonts w:ascii="Arial" w:eastAsiaTheme="minorHAnsi" w:hAnsi="Arial" w:cs="Arial"/>
          <w:i/>
        </w:rPr>
        <w:t>Reader Views Awards</w:t>
      </w:r>
      <w:r w:rsidRPr="00503EA8">
        <w:rPr>
          <w:rFonts w:ascii="Arial" w:eastAsiaTheme="minorHAnsi" w:hAnsi="Arial" w:cs="Arial"/>
        </w:rPr>
        <w:t xml:space="preserve">. </w:t>
      </w:r>
      <w:r w:rsidRPr="00503EA8">
        <w:rPr>
          <w:rFonts w:ascii="Arial" w:eastAsia="MS Mincho" w:hAnsi="Arial" w:cs="Arial"/>
          <w:i/>
        </w:rPr>
        <w:t xml:space="preserve"> </w:t>
      </w:r>
    </w:p>
    <w:p w:rsidR="00442117" w:rsidRPr="00F601A7" w:rsidRDefault="00244218" w:rsidP="00442117">
      <w:pPr>
        <w:pStyle w:val="NormalWeb"/>
        <w:spacing w:before="2" w:after="2"/>
        <w:rPr>
          <w:rFonts w:ascii="Arial" w:hAnsi="Arial" w:cs="Arial"/>
          <w:sz w:val="22"/>
          <w:szCs w:val="22"/>
        </w:rPr>
      </w:pPr>
      <w:r w:rsidRPr="00F601A7">
        <w:rPr>
          <w:rFonts w:ascii="Arial" w:hAnsi="Arial" w:cs="Arial"/>
          <w:sz w:val="22"/>
          <w:szCs w:val="22"/>
        </w:rPr>
        <w:t>Lenz is a speaker on the topics of acting, creative writing</w:t>
      </w:r>
      <w:r>
        <w:rPr>
          <w:rFonts w:ascii="Arial" w:hAnsi="Arial" w:cs="Arial"/>
          <w:sz w:val="22"/>
          <w:szCs w:val="22"/>
        </w:rPr>
        <w:t xml:space="preserve"> and the creative arts. </w:t>
      </w:r>
      <w:r w:rsidRPr="00F601A7">
        <w:rPr>
          <w:rFonts w:ascii="Arial" w:hAnsi="Arial" w:cs="Arial"/>
          <w:sz w:val="22"/>
          <w:szCs w:val="22"/>
        </w:rPr>
        <w:t xml:space="preserve">He is also an artist and a musician. Discover the creative world of Rick Lenz and read the first chapter of </w:t>
      </w:r>
      <w:r w:rsidR="00A32E11" w:rsidRPr="00A32E11">
        <w:rPr>
          <w:rFonts w:ascii="Arial" w:hAnsi="Arial" w:cs="Arial"/>
          <w:sz w:val="22"/>
          <w:szCs w:val="22"/>
        </w:rPr>
        <w:t>“</w:t>
      </w:r>
      <w:r w:rsidRPr="00A32E11">
        <w:rPr>
          <w:rFonts w:ascii="Arial" w:hAnsi="Arial" w:cs="Arial"/>
          <w:sz w:val="22"/>
          <w:szCs w:val="22"/>
        </w:rPr>
        <w:t>Impersonators Anonymous</w:t>
      </w:r>
      <w:r w:rsidR="00A32E11" w:rsidRPr="00A32E11">
        <w:rPr>
          <w:rFonts w:ascii="Arial" w:hAnsi="Arial" w:cs="Arial"/>
          <w:sz w:val="22"/>
          <w:szCs w:val="22"/>
        </w:rPr>
        <w:t>”</w:t>
      </w:r>
      <w:r w:rsidRPr="00F601A7">
        <w:rPr>
          <w:rFonts w:ascii="Arial" w:hAnsi="Arial" w:cs="Arial"/>
          <w:i/>
          <w:sz w:val="22"/>
          <w:szCs w:val="22"/>
        </w:rPr>
        <w:t xml:space="preserve"> </w:t>
      </w:r>
      <w:r w:rsidRPr="00F601A7">
        <w:rPr>
          <w:rFonts w:ascii="Arial" w:hAnsi="Arial" w:cs="Arial"/>
          <w:sz w:val="22"/>
          <w:szCs w:val="22"/>
        </w:rPr>
        <w:t xml:space="preserve">at </w:t>
      </w:r>
      <w:r w:rsidRPr="00F601A7">
        <w:rPr>
          <w:rFonts w:ascii="Arial" w:hAnsi="Arial" w:cs="Arial"/>
          <w:color w:val="FF0000"/>
          <w:sz w:val="22"/>
          <w:szCs w:val="22"/>
        </w:rPr>
        <w:t>http:/www.ricklenz.com</w:t>
      </w:r>
      <w:r w:rsidR="00376787">
        <w:rPr>
          <w:rFonts w:ascii="Arial" w:hAnsi="Arial" w:cs="Arial"/>
          <w:color w:val="FF0000"/>
          <w:sz w:val="22"/>
          <w:szCs w:val="22"/>
        </w:rPr>
        <w:t xml:space="preserve">. </w:t>
      </w:r>
      <w:r w:rsidR="00376787" w:rsidRPr="00376787">
        <w:rPr>
          <w:rFonts w:ascii="Arial" w:hAnsi="Arial" w:cs="Arial"/>
          <w:sz w:val="22"/>
          <w:szCs w:val="22"/>
        </w:rPr>
        <w:t xml:space="preserve">Contact Rick at 818-780-1509 or </w:t>
      </w:r>
      <w:r w:rsidRPr="00376787">
        <w:rPr>
          <w:rFonts w:ascii="Arial" w:hAnsi="Arial" w:cs="Arial"/>
          <w:sz w:val="22"/>
          <w:szCs w:val="22"/>
        </w:rPr>
        <w:t xml:space="preserve"> </w:t>
      </w:r>
      <w:hyperlink r:id="rId10" w:history="1">
        <w:r w:rsidR="00376787" w:rsidRPr="00DA0393">
          <w:rPr>
            <w:rStyle w:val="Hyperlink"/>
            <w:rFonts w:ascii="Arial" w:hAnsi="Arial" w:cs="Arial"/>
            <w:sz w:val="22"/>
            <w:szCs w:val="22"/>
          </w:rPr>
          <w:t>RickLenz@RickLenz.com</w:t>
        </w:r>
      </w:hyperlink>
    </w:p>
    <w:p w:rsidR="00442117" w:rsidRPr="00F601A7" w:rsidRDefault="00244218" w:rsidP="00442117">
      <w:pPr>
        <w:pStyle w:val="NormalWeb"/>
        <w:spacing w:before="2" w:after="2"/>
        <w:rPr>
          <w:rFonts w:ascii="Arial" w:hAnsi="Arial" w:cs="Arial"/>
          <w:sz w:val="22"/>
          <w:szCs w:val="22"/>
        </w:rPr>
      </w:pPr>
      <w:r w:rsidRPr="00F601A7">
        <w:rPr>
          <w:rFonts w:ascii="Arial" w:hAnsi="Arial" w:cs="Arial"/>
          <w:sz w:val="22"/>
          <w:szCs w:val="22"/>
        </w:rPr>
        <w:tab/>
      </w:r>
      <w:r w:rsidRPr="00F601A7">
        <w:rPr>
          <w:rFonts w:ascii="Arial" w:hAnsi="Arial" w:cs="Arial"/>
          <w:sz w:val="22"/>
          <w:szCs w:val="22"/>
        </w:rPr>
        <w:tab/>
      </w:r>
      <w:r w:rsidRPr="00F601A7">
        <w:rPr>
          <w:rFonts w:ascii="Arial" w:hAnsi="Arial" w:cs="Arial"/>
          <w:sz w:val="22"/>
          <w:szCs w:val="22"/>
        </w:rPr>
        <w:tab/>
      </w:r>
      <w:r w:rsidRPr="00F601A7">
        <w:rPr>
          <w:rFonts w:ascii="Arial" w:hAnsi="Arial" w:cs="Arial"/>
          <w:sz w:val="22"/>
          <w:szCs w:val="22"/>
        </w:rPr>
        <w:tab/>
      </w:r>
      <w:r w:rsidRPr="00F601A7">
        <w:rPr>
          <w:rFonts w:ascii="Arial" w:hAnsi="Arial" w:cs="Arial"/>
          <w:sz w:val="22"/>
          <w:szCs w:val="22"/>
        </w:rPr>
        <w:tab/>
      </w:r>
      <w:r w:rsidRPr="00F601A7">
        <w:rPr>
          <w:rFonts w:ascii="Arial" w:hAnsi="Arial" w:cs="Arial"/>
          <w:sz w:val="22"/>
          <w:szCs w:val="22"/>
        </w:rPr>
        <w:tab/>
        <w:t>###</w:t>
      </w:r>
    </w:p>
    <w:p w:rsidR="00442117" w:rsidRPr="00F601A7" w:rsidRDefault="00442117" w:rsidP="00442117">
      <w:pPr>
        <w:pStyle w:val="NormalWeb"/>
        <w:spacing w:before="2" w:after="2"/>
        <w:rPr>
          <w:rFonts w:ascii="Arial" w:hAnsi="Arial" w:cs="Arial"/>
          <w:sz w:val="22"/>
          <w:szCs w:val="22"/>
        </w:rPr>
      </w:pPr>
    </w:p>
    <w:p w:rsidR="00442117" w:rsidRDefault="00244218" w:rsidP="00442117">
      <w:pPr>
        <w:rPr>
          <w:b/>
        </w:rPr>
      </w:pPr>
      <w:r w:rsidRPr="0053054F">
        <w:rPr>
          <w:b/>
        </w:rPr>
        <w:t xml:space="preserve">About the </w:t>
      </w:r>
      <w:r>
        <w:rPr>
          <w:b/>
        </w:rPr>
        <w:t>Book:</w:t>
      </w:r>
    </w:p>
    <w:p w:rsidR="00442117" w:rsidRDefault="00244218" w:rsidP="00442117">
      <w:pPr>
        <w:spacing w:line="240" w:lineRule="auto"/>
        <w:rPr>
          <w:color w:val="FF0000"/>
        </w:rPr>
      </w:pPr>
      <w:r w:rsidRPr="00307275">
        <w:rPr>
          <w:rFonts w:ascii="Arial" w:hAnsi="Arial" w:cs="Arial"/>
          <w:noProof/>
        </w:rPr>
        <w:drawing>
          <wp:anchor distT="0" distB="0" distL="114300" distR="114300" simplePos="0" relativeHeight="251659264" behindDoc="0" locked="0" layoutInCell="1" allowOverlap="1">
            <wp:simplePos x="0" y="0"/>
            <wp:positionH relativeFrom="column">
              <wp:posOffset>22860</wp:posOffset>
            </wp:positionH>
            <wp:positionV relativeFrom="paragraph">
              <wp:posOffset>1270</wp:posOffset>
            </wp:positionV>
            <wp:extent cx="939800" cy="1414145"/>
            <wp:effectExtent l="0" t="0" r="0" b="0"/>
            <wp:wrapSquare wrapText="bothSides"/>
            <wp:docPr id="2" name="Picture 2" descr="ImpersonAnon FC_ap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sonAnon FC_apr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9800" cy="1414145"/>
                    </a:xfrm>
                    <a:prstGeom prst="rect">
                      <a:avLst/>
                    </a:prstGeom>
                    <a:noFill/>
                    <a:ln w="9525">
                      <a:noFill/>
                      <a:miter lim="800000"/>
                      <a:headEnd/>
                      <a:tailEnd/>
                    </a:ln>
                  </pic:spPr>
                </pic:pic>
              </a:graphicData>
            </a:graphic>
          </wp:anchor>
        </w:drawing>
      </w:r>
      <w:r w:rsidR="00A94EF5">
        <w:rPr>
          <w:rFonts w:ascii="Arial" w:hAnsi="Arial" w:cs="Arial"/>
        </w:rPr>
        <w:t>Aspiring movie producer</w:t>
      </w:r>
      <w:r w:rsidRPr="00307275">
        <w:rPr>
          <w:rFonts w:ascii="Arial" w:hAnsi="Arial" w:cs="Arial"/>
        </w:rPr>
        <w:t xml:space="preserve"> Emily Bennett </w:t>
      </w:r>
      <w:r w:rsidR="00376787">
        <w:rPr>
          <w:rFonts w:ascii="Arial" w:hAnsi="Arial" w:cs="Arial"/>
        </w:rPr>
        <w:t>becomes obsessed with completing “Showdown,” a legendary unfinished movie starring John Wayne and James Dean. She stumbles into a love triang</w:t>
      </w:r>
      <w:r w:rsidR="004835BA">
        <w:rPr>
          <w:rFonts w:ascii="Arial" w:hAnsi="Arial" w:cs="Arial"/>
        </w:rPr>
        <w:t>l</w:t>
      </w:r>
      <w:r w:rsidR="00376787">
        <w:rPr>
          <w:rFonts w:ascii="Arial" w:hAnsi="Arial" w:cs="Arial"/>
        </w:rPr>
        <w:t xml:space="preserve">e with her </w:t>
      </w:r>
      <w:r w:rsidR="004835BA">
        <w:rPr>
          <w:rFonts w:ascii="Arial" w:hAnsi="Arial" w:cs="Arial"/>
        </w:rPr>
        <w:t xml:space="preserve">two lead characters who </w:t>
      </w:r>
      <w:proofErr w:type="gramStart"/>
      <w:r w:rsidR="004835BA">
        <w:rPr>
          <w:rFonts w:ascii="Arial" w:hAnsi="Arial" w:cs="Arial"/>
        </w:rPr>
        <w:t xml:space="preserve">are  </w:t>
      </w:r>
      <w:r w:rsidR="00A32E11">
        <w:rPr>
          <w:rFonts w:ascii="Arial" w:hAnsi="Arial" w:cs="Arial"/>
        </w:rPr>
        <w:t>nearly</w:t>
      </w:r>
      <w:proofErr w:type="gramEnd"/>
      <w:r w:rsidR="00A32E11">
        <w:rPr>
          <w:rFonts w:ascii="Arial" w:hAnsi="Arial" w:cs="Arial"/>
        </w:rPr>
        <w:t xml:space="preserve"> </w:t>
      </w:r>
      <w:r w:rsidR="004835BA">
        <w:rPr>
          <w:rFonts w:ascii="Arial" w:hAnsi="Arial" w:cs="Arial"/>
        </w:rPr>
        <w:t xml:space="preserve">dead ringers for Wayne and Dean. Her face blindness, a brain disorder that prevents people from recognizing faces, complicates the relationship. </w:t>
      </w:r>
      <w:r w:rsidRPr="00307275">
        <w:rPr>
          <w:rFonts w:ascii="Arial" w:hAnsi="Arial" w:cs="Arial"/>
        </w:rPr>
        <w:t>These flawed characters</w:t>
      </w:r>
      <w:r>
        <w:rPr>
          <w:rFonts w:ascii="Arial" w:hAnsi="Arial" w:cs="Arial"/>
        </w:rPr>
        <w:t xml:space="preserve">, harboring dark secrets, meet the real Wayne and Dean. All find themselves </w:t>
      </w:r>
      <w:r w:rsidRPr="00307275">
        <w:rPr>
          <w:rFonts w:ascii="Arial" w:hAnsi="Arial" w:cs="Arial"/>
        </w:rPr>
        <w:t xml:space="preserve">in the titular </w:t>
      </w:r>
      <w:r w:rsidRPr="00503EA8">
        <w:rPr>
          <w:rFonts w:ascii="Arial" w:hAnsi="Arial" w:cs="Arial"/>
        </w:rPr>
        <w:t>showdown</w:t>
      </w:r>
      <w:r w:rsidRPr="00307275">
        <w:rPr>
          <w:rFonts w:ascii="Arial" w:hAnsi="Arial" w:cs="Arial"/>
        </w:rPr>
        <w:t xml:space="preserve"> of their lives when their interwoven back-stories coalesce in a stormy climax that reveals their hidden animosities and demons. </w:t>
      </w:r>
    </w:p>
    <w:tbl>
      <w:tblPr>
        <w:tblpPr w:leftFromText="180" w:rightFromText="180" w:vertAnchor="text" w:tblpY="1"/>
        <w:tblOverlap w:val="never"/>
        <w:tblW w:w="0" w:type="auto"/>
        <w:tblLook w:val="04A0" w:firstRow="1" w:lastRow="0" w:firstColumn="1" w:lastColumn="0" w:noHBand="0" w:noVBand="1"/>
      </w:tblPr>
      <w:tblGrid>
        <w:gridCol w:w="1728"/>
        <w:gridCol w:w="7848"/>
      </w:tblGrid>
      <w:tr w:rsidR="00442117" w:rsidRPr="009E7F40">
        <w:tc>
          <w:tcPr>
            <w:tcW w:w="1728" w:type="dxa"/>
            <w:shd w:val="clear" w:color="auto" w:fill="auto"/>
            <w:vAlign w:val="center"/>
          </w:tcPr>
          <w:p w:rsidR="00442117" w:rsidRDefault="00442117" w:rsidP="00442117">
            <w:pPr>
              <w:jc w:val="center"/>
            </w:pPr>
          </w:p>
          <w:p w:rsidR="00442117" w:rsidRPr="009E7F40" w:rsidRDefault="00442117" w:rsidP="00442117">
            <w:pPr>
              <w:jc w:val="center"/>
              <w:rPr>
                <w:color w:val="FF0000"/>
              </w:rPr>
            </w:pPr>
          </w:p>
        </w:tc>
        <w:tc>
          <w:tcPr>
            <w:tcW w:w="7848" w:type="dxa"/>
            <w:shd w:val="clear" w:color="auto" w:fill="auto"/>
          </w:tcPr>
          <w:p w:rsidR="00442117" w:rsidRPr="009E7F40" w:rsidRDefault="00442117" w:rsidP="00442117">
            <w:pPr>
              <w:rPr>
                <w:color w:val="FF0000"/>
              </w:rPr>
            </w:pPr>
          </w:p>
        </w:tc>
      </w:tr>
    </w:tbl>
    <w:p w:rsidR="00442117" w:rsidRPr="00503EA8" w:rsidRDefault="00244218" w:rsidP="00442117">
      <w:pPr>
        <w:rPr>
          <w:sz w:val="24"/>
          <w:szCs w:val="24"/>
        </w:rPr>
      </w:pPr>
      <w:r w:rsidRPr="00503EA8">
        <w:rPr>
          <w:b/>
          <w:sz w:val="24"/>
          <w:szCs w:val="24"/>
        </w:rPr>
        <w:lastRenderedPageBreak/>
        <w:t>Review Copies and Media Interviews:</w:t>
      </w:r>
      <w:r>
        <w:rPr>
          <w:b/>
          <w:sz w:val="24"/>
          <w:szCs w:val="24"/>
        </w:rPr>
        <w:br/>
      </w:r>
      <w:r w:rsidRPr="00503EA8">
        <w:rPr>
          <w:sz w:val="24"/>
          <w:szCs w:val="24"/>
        </w:rPr>
        <w:t xml:space="preserve">For a review copy of </w:t>
      </w:r>
      <w:r w:rsidRPr="00503EA8">
        <w:rPr>
          <w:i/>
          <w:sz w:val="24"/>
          <w:szCs w:val="24"/>
        </w:rPr>
        <w:t>Impersonators Anonymous</w:t>
      </w:r>
      <w:r w:rsidRPr="00503EA8">
        <w:rPr>
          <w:sz w:val="24"/>
          <w:szCs w:val="24"/>
        </w:rPr>
        <w:t xml:space="preserve"> or an interview with Rick Lenz, please contact </w:t>
      </w:r>
      <w:proofErr w:type="spellStart"/>
      <w:r w:rsidRPr="00503EA8">
        <w:rPr>
          <w:sz w:val="24"/>
          <w:szCs w:val="24"/>
        </w:rPr>
        <w:t>Chromodroid</w:t>
      </w:r>
      <w:proofErr w:type="spellEnd"/>
      <w:r w:rsidRPr="00503EA8">
        <w:rPr>
          <w:sz w:val="24"/>
          <w:szCs w:val="24"/>
        </w:rPr>
        <w:t xml:space="preserve"> Press c/o </w:t>
      </w:r>
      <w:hyperlink r:id="rId12" w:history="1">
        <w:r w:rsidR="004835BA" w:rsidRPr="00DA0393">
          <w:rPr>
            <w:rStyle w:val="Hyperlink"/>
            <w:sz w:val="24"/>
            <w:szCs w:val="24"/>
          </w:rPr>
          <w:t>RickLenz@RickLenz.com</w:t>
        </w:r>
      </w:hyperlink>
      <w:r w:rsidR="00DD58D5">
        <w:rPr>
          <w:sz w:val="24"/>
          <w:szCs w:val="24"/>
        </w:rPr>
        <w:t xml:space="preserve"> or (XXX) XXX-XXXX</w:t>
      </w:r>
      <w:r w:rsidRPr="00503EA8">
        <w:rPr>
          <w:sz w:val="24"/>
          <w:szCs w:val="24"/>
        </w:rPr>
        <w:t>. When requesting a review copy, please provide street address. If you would like to receive this information as a Word document, please let us know.</w:t>
      </w:r>
    </w:p>
    <w:p w:rsidR="00442117" w:rsidRPr="00503EA8" w:rsidRDefault="00244218" w:rsidP="00442117">
      <w:pPr>
        <w:jc w:val="center"/>
        <w:rPr>
          <w:rFonts w:ascii="Times New Roman" w:eastAsia="MS Mincho" w:hAnsi="Times New Roman"/>
          <w:b/>
          <w:sz w:val="24"/>
          <w:szCs w:val="24"/>
        </w:rPr>
      </w:pPr>
      <w:r w:rsidRPr="00503EA8">
        <w:rPr>
          <w:sz w:val="24"/>
          <w:szCs w:val="24"/>
        </w:rPr>
        <w:t>###</w:t>
      </w:r>
    </w:p>
    <w:p w:rsidR="00442117" w:rsidRDefault="00442117" w:rsidP="00442117">
      <w:pPr>
        <w:pStyle w:val="PlainText"/>
        <w:spacing w:before="2" w:after="2" w:line="360" w:lineRule="auto"/>
        <w:rPr>
          <w:rFonts w:ascii="Times New Roman" w:eastAsia="MS Mincho" w:hAnsi="Times New Roman"/>
          <w:b/>
          <w:sz w:val="24"/>
        </w:rPr>
      </w:pPr>
    </w:p>
    <w:p w:rsidR="00442117" w:rsidRDefault="00442117" w:rsidP="00442117"/>
    <w:p w:rsidR="00442117" w:rsidRDefault="00442117" w:rsidP="00442117"/>
    <w:sectPr w:rsidR="00442117" w:rsidSect="004421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988" w:rsidRDefault="00F24988">
      <w:pPr>
        <w:spacing w:after="0" w:line="240" w:lineRule="auto"/>
      </w:pPr>
      <w:r>
        <w:separator/>
      </w:r>
    </w:p>
  </w:endnote>
  <w:endnote w:type="continuationSeparator" w:id="0">
    <w:p w:rsidR="00F24988" w:rsidRDefault="00F2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988" w:rsidRDefault="00F24988">
      <w:pPr>
        <w:spacing w:after="0" w:line="240" w:lineRule="auto"/>
      </w:pPr>
      <w:r>
        <w:separator/>
      </w:r>
    </w:p>
  </w:footnote>
  <w:footnote w:type="continuationSeparator" w:id="0">
    <w:p w:rsidR="00F24988" w:rsidRDefault="00F249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EF"/>
    <w:rsid w:val="000D1616"/>
    <w:rsid w:val="000E0432"/>
    <w:rsid w:val="0019583C"/>
    <w:rsid w:val="001D1909"/>
    <w:rsid w:val="00244218"/>
    <w:rsid w:val="00323805"/>
    <w:rsid w:val="00376787"/>
    <w:rsid w:val="003C1F65"/>
    <w:rsid w:val="00442117"/>
    <w:rsid w:val="004835BA"/>
    <w:rsid w:val="004F60EF"/>
    <w:rsid w:val="004F75E6"/>
    <w:rsid w:val="00500B14"/>
    <w:rsid w:val="006A2A39"/>
    <w:rsid w:val="00735606"/>
    <w:rsid w:val="0079236B"/>
    <w:rsid w:val="007E76F7"/>
    <w:rsid w:val="008A1ACE"/>
    <w:rsid w:val="00A32E11"/>
    <w:rsid w:val="00A665BE"/>
    <w:rsid w:val="00A94EF5"/>
    <w:rsid w:val="00B6797E"/>
    <w:rsid w:val="00CC42B8"/>
    <w:rsid w:val="00CF0D29"/>
    <w:rsid w:val="00D21104"/>
    <w:rsid w:val="00DD58D5"/>
    <w:rsid w:val="00F249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9B1B0"/>
  <w15:docId w15:val="{0A323445-451E-4BF3-AB67-C7045A81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2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B0746"/>
    <w:rPr>
      <w:color w:val="0000FF"/>
      <w:u w:val="single"/>
    </w:rPr>
  </w:style>
  <w:style w:type="paragraph" w:styleId="NormalWeb">
    <w:name w:val="Normal (Web)"/>
    <w:basedOn w:val="Normal"/>
    <w:uiPriority w:val="99"/>
    <w:rsid w:val="004745E4"/>
    <w:pPr>
      <w:spacing w:beforeLines="1" w:afterLines="1" w:line="240" w:lineRule="auto"/>
    </w:pPr>
    <w:rPr>
      <w:rFonts w:ascii="Times" w:eastAsia="Times New Roman" w:hAnsi="Times"/>
      <w:sz w:val="20"/>
      <w:szCs w:val="20"/>
    </w:rPr>
  </w:style>
  <w:style w:type="paragraph" w:styleId="Header">
    <w:name w:val="header"/>
    <w:basedOn w:val="Normal"/>
    <w:link w:val="HeaderChar"/>
    <w:uiPriority w:val="99"/>
    <w:semiHidden/>
    <w:unhideWhenUsed/>
    <w:rsid w:val="0074626D"/>
    <w:pPr>
      <w:tabs>
        <w:tab w:val="center" w:pos="4320"/>
        <w:tab w:val="right" w:pos="8640"/>
      </w:tabs>
    </w:pPr>
  </w:style>
  <w:style w:type="character" w:customStyle="1" w:styleId="HeaderChar">
    <w:name w:val="Header Char"/>
    <w:basedOn w:val="DefaultParagraphFont"/>
    <w:link w:val="Header"/>
    <w:uiPriority w:val="99"/>
    <w:semiHidden/>
    <w:rsid w:val="0074626D"/>
    <w:rPr>
      <w:sz w:val="22"/>
      <w:szCs w:val="22"/>
    </w:rPr>
  </w:style>
  <w:style w:type="paragraph" w:styleId="Footer">
    <w:name w:val="footer"/>
    <w:basedOn w:val="Normal"/>
    <w:link w:val="FooterChar"/>
    <w:uiPriority w:val="99"/>
    <w:semiHidden/>
    <w:unhideWhenUsed/>
    <w:rsid w:val="0074626D"/>
    <w:pPr>
      <w:tabs>
        <w:tab w:val="center" w:pos="4320"/>
        <w:tab w:val="right" w:pos="8640"/>
      </w:tabs>
    </w:pPr>
  </w:style>
  <w:style w:type="character" w:customStyle="1" w:styleId="FooterChar">
    <w:name w:val="Footer Char"/>
    <w:basedOn w:val="DefaultParagraphFont"/>
    <w:link w:val="Footer"/>
    <w:uiPriority w:val="99"/>
    <w:semiHidden/>
    <w:rsid w:val="0074626D"/>
    <w:rPr>
      <w:sz w:val="22"/>
      <w:szCs w:val="22"/>
    </w:rPr>
  </w:style>
  <w:style w:type="paragraph" w:styleId="PlainText">
    <w:name w:val="Plain Text"/>
    <w:basedOn w:val="Normal"/>
    <w:link w:val="PlainTextChar"/>
    <w:rsid w:val="009431AD"/>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9431AD"/>
    <w:rPr>
      <w:rFonts w:ascii="Courier New" w:eastAsia="Times New Roman" w:hAnsi="Courier New"/>
    </w:rPr>
  </w:style>
  <w:style w:type="character" w:customStyle="1" w:styleId="UnresolvedMention1">
    <w:name w:val="Unresolved Mention1"/>
    <w:basedOn w:val="DefaultParagraphFont"/>
    <w:uiPriority w:val="99"/>
    <w:semiHidden/>
    <w:unhideWhenUsed/>
    <w:rsid w:val="00934E27"/>
    <w:rPr>
      <w:color w:val="808080"/>
      <w:shd w:val="clear" w:color="auto" w:fill="E6E6E6"/>
    </w:rPr>
  </w:style>
  <w:style w:type="character" w:customStyle="1" w:styleId="UnresolvedMention2">
    <w:name w:val="Unresolved Mention2"/>
    <w:basedOn w:val="DefaultParagraphFont"/>
    <w:uiPriority w:val="99"/>
    <w:semiHidden/>
    <w:unhideWhenUsed/>
    <w:rsid w:val="00B679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ickLenz@RickLenz.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ickLenz.com" TargetMode="External"/><Relationship Id="rId12" Type="http://schemas.openxmlformats.org/officeDocument/2006/relationships/hyperlink" Target="mailto:RickLenz@RickLenz.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kLenz@RickLenz.com" TargetMode="External"/><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hyperlink" Target="mailto:RickLenz@RickLenz.com"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Links>
    <vt:vector size="36" baseType="variant">
      <vt:variant>
        <vt:i4>2228229</vt:i4>
      </vt:variant>
      <vt:variant>
        <vt:i4>9</vt:i4>
      </vt:variant>
      <vt:variant>
        <vt:i4>0</vt:i4>
      </vt:variant>
      <vt:variant>
        <vt:i4>5</vt:i4>
      </vt:variant>
      <vt:variant>
        <vt:lpwstr>mailto:Ricklenz@Ricklenz.com</vt:lpwstr>
      </vt:variant>
      <vt:variant>
        <vt:lpwstr/>
      </vt:variant>
      <vt:variant>
        <vt:i4>2228229</vt:i4>
      </vt:variant>
      <vt:variant>
        <vt:i4>6</vt:i4>
      </vt:variant>
      <vt:variant>
        <vt:i4>0</vt:i4>
      </vt:variant>
      <vt:variant>
        <vt:i4>5</vt:i4>
      </vt:variant>
      <vt:variant>
        <vt:lpwstr>mailto:Ricklenz@ricklenz.com</vt:lpwstr>
      </vt:variant>
      <vt:variant>
        <vt:lpwstr/>
      </vt:variant>
      <vt:variant>
        <vt:i4>2228229</vt:i4>
      </vt:variant>
      <vt:variant>
        <vt:i4>3</vt:i4>
      </vt:variant>
      <vt:variant>
        <vt:i4>0</vt:i4>
      </vt:variant>
      <vt:variant>
        <vt:i4>5</vt:i4>
      </vt:variant>
      <vt:variant>
        <vt:lpwstr>mailto:ricklenz@ricklenz.com</vt:lpwstr>
      </vt:variant>
      <vt:variant>
        <vt:lpwstr/>
      </vt:variant>
      <vt:variant>
        <vt:i4>2228229</vt:i4>
      </vt:variant>
      <vt:variant>
        <vt:i4>0</vt:i4>
      </vt:variant>
      <vt:variant>
        <vt:i4>0</vt:i4>
      </vt:variant>
      <vt:variant>
        <vt:i4>5</vt:i4>
      </vt:variant>
      <vt:variant>
        <vt:lpwstr>mailto:Ricklenz@ricklenz.com</vt:lpwstr>
      </vt:variant>
      <vt:variant>
        <vt:lpwstr/>
      </vt:variant>
      <vt:variant>
        <vt:i4>3080279</vt:i4>
      </vt:variant>
      <vt:variant>
        <vt:i4>7663</vt:i4>
      </vt:variant>
      <vt:variant>
        <vt:i4>1026</vt:i4>
      </vt:variant>
      <vt:variant>
        <vt:i4>1</vt:i4>
      </vt:variant>
      <vt:variant>
        <vt:lpwstr>IMG_9899 - Version 2</vt:lpwstr>
      </vt:variant>
      <vt:variant>
        <vt:lpwstr/>
      </vt:variant>
      <vt:variant>
        <vt:i4>7209070</vt:i4>
      </vt:variant>
      <vt:variant>
        <vt:i4>9375</vt:i4>
      </vt:variant>
      <vt:variant>
        <vt:i4>1025</vt:i4>
      </vt:variant>
      <vt:variant>
        <vt:i4>1</vt:i4>
      </vt:variant>
      <vt:variant>
        <vt:lpwstr>ImpersonAnon FC_apr24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Amy Collins</cp:lastModifiedBy>
  <cp:revision>2</cp:revision>
  <cp:lastPrinted>2018-04-30T19:38:00Z</cp:lastPrinted>
  <dcterms:created xsi:type="dcterms:W3CDTF">2018-09-12T21:00:00Z</dcterms:created>
  <dcterms:modified xsi:type="dcterms:W3CDTF">2018-09-12T21:00:00Z</dcterms:modified>
</cp:coreProperties>
</file>